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3907" w:rsidRPr="009D77D6" w:rsidP="00193907">
      <w:pPr>
        <w:jc w:val="right"/>
        <w:rPr>
          <w:rFonts w:eastAsia="Times New Roman CYR"/>
          <w:sz w:val="26"/>
          <w:szCs w:val="28"/>
        </w:rPr>
      </w:pPr>
      <w:r w:rsidRPr="009D77D6">
        <w:rPr>
          <w:rFonts w:eastAsia="Times New Roman CYR"/>
          <w:sz w:val="26"/>
          <w:szCs w:val="28"/>
        </w:rPr>
        <w:t xml:space="preserve">УИД </w:t>
      </w:r>
      <w:r w:rsidRPr="009D77D6" w:rsidR="009D77D6">
        <w:rPr>
          <w:sz w:val="26"/>
          <w:szCs w:val="28"/>
        </w:rPr>
        <w:t>86MS0005-01-2025-006382-96</w:t>
      </w:r>
    </w:p>
    <w:p w:rsidR="00193907" w:rsidRPr="009D77D6" w:rsidP="00193907">
      <w:pPr>
        <w:jc w:val="right"/>
        <w:rPr>
          <w:rFonts w:eastAsia="Times New Roman CYR"/>
          <w:sz w:val="26"/>
          <w:szCs w:val="28"/>
        </w:rPr>
      </w:pPr>
      <w:r w:rsidRPr="009D77D6">
        <w:rPr>
          <w:rFonts w:eastAsia="Times New Roman CYR"/>
          <w:sz w:val="26"/>
          <w:szCs w:val="28"/>
        </w:rPr>
        <w:t xml:space="preserve">Дело № </w:t>
      </w:r>
      <w:r w:rsidRPr="009D77D6" w:rsidR="009D77D6">
        <w:rPr>
          <w:sz w:val="26"/>
          <w:szCs w:val="28"/>
        </w:rPr>
        <w:t>05-3487/0501/2025</w:t>
      </w:r>
    </w:p>
    <w:p w:rsidR="00395B9A" w:rsidRPr="009D77D6" w:rsidP="00395B9A">
      <w:pPr>
        <w:pStyle w:val="NoSpacing"/>
        <w:ind w:firstLine="567"/>
        <w:jc w:val="center"/>
        <w:rPr>
          <w:rFonts w:ascii="Times New Roman" w:hAnsi="Times New Roman"/>
          <w:sz w:val="26"/>
          <w:szCs w:val="28"/>
          <w:lang w:val="ru-RU"/>
        </w:rPr>
      </w:pPr>
      <w:r w:rsidRPr="009D77D6">
        <w:rPr>
          <w:rFonts w:ascii="Times New Roman" w:hAnsi="Times New Roman"/>
          <w:sz w:val="26"/>
          <w:szCs w:val="28"/>
          <w:lang w:val="ru-RU"/>
        </w:rPr>
        <w:t>ПОСТАНОВЛЕНИЕ</w:t>
      </w:r>
    </w:p>
    <w:p w:rsidR="00395B9A" w:rsidRPr="009D77D6" w:rsidP="00395B9A">
      <w:pPr>
        <w:pStyle w:val="NoSpacing"/>
        <w:ind w:firstLine="567"/>
        <w:jc w:val="center"/>
        <w:rPr>
          <w:rFonts w:ascii="Times New Roman" w:hAnsi="Times New Roman"/>
          <w:sz w:val="26"/>
          <w:szCs w:val="28"/>
          <w:lang w:val="ru-RU"/>
        </w:rPr>
      </w:pPr>
      <w:r w:rsidRPr="009D77D6">
        <w:rPr>
          <w:rFonts w:ascii="Times New Roman" w:hAnsi="Times New Roman"/>
          <w:sz w:val="26"/>
          <w:szCs w:val="28"/>
          <w:lang w:val="ru-RU"/>
        </w:rPr>
        <w:t xml:space="preserve">по делу об административном правонарушении </w:t>
      </w:r>
    </w:p>
    <w:p w:rsidR="00395B9A" w:rsidRPr="009D77D6" w:rsidP="00395B9A">
      <w:pPr>
        <w:pStyle w:val="NoSpacing"/>
        <w:ind w:firstLine="567"/>
        <w:jc w:val="both"/>
        <w:rPr>
          <w:rFonts w:ascii="Times New Roman" w:hAnsi="Times New Roman"/>
          <w:sz w:val="26"/>
          <w:szCs w:val="28"/>
          <w:lang w:val="ru-RU"/>
        </w:rPr>
      </w:pPr>
    </w:p>
    <w:p w:rsidR="00395B9A" w:rsidRPr="009D77D6" w:rsidP="00395B9A">
      <w:pPr>
        <w:pStyle w:val="NoSpacing"/>
        <w:ind w:firstLine="567"/>
        <w:jc w:val="both"/>
        <w:rPr>
          <w:rFonts w:ascii="Times New Roman" w:hAnsi="Times New Roman"/>
          <w:sz w:val="26"/>
          <w:szCs w:val="28"/>
          <w:lang w:val="ru-RU"/>
        </w:rPr>
      </w:pPr>
      <w:r w:rsidRPr="009D77D6">
        <w:rPr>
          <w:rFonts w:ascii="Times New Roman" w:hAnsi="Times New Roman"/>
          <w:sz w:val="26"/>
          <w:szCs w:val="28"/>
          <w:lang w:val="ru-RU" w:eastAsia="ru-RU"/>
        </w:rPr>
        <w:t>16 октября 2025 года</w:t>
      </w:r>
      <w:r w:rsidRPr="009D77D6">
        <w:rPr>
          <w:rFonts w:ascii="Times New Roman" w:hAnsi="Times New Roman"/>
          <w:sz w:val="26"/>
          <w:szCs w:val="28"/>
          <w:lang w:val="ru-RU"/>
        </w:rPr>
        <w:tab/>
      </w:r>
      <w:r w:rsidRPr="009D77D6">
        <w:rPr>
          <w:rFonts w:ascii="Times New Roman" w:hAnsi="Times New Roman"/>
          <w:sz w:val="26"/>
          <w:szCs w:val="28"/>
          <w:lang w:val="ru-RU"/>
        </w:rPr>
        <w:tab/>
      </w:r>
      <w:r w:rsidRPr="009D77D6">
        <w:rPr>
          <w:rFonts w:ascii="Times New Roman" w:hAnsi="Times New Roman"/>
          <w:sz w:val="26"/>
          <w:szCs w:val="28"/>
          <w:lang w:val="ru-RU"/>
        </w:rPr>
        <w:tab/>
      </w:r>
      <w:r w:rsidRPr="009D77D6">
        <w:rPr>
          <w:rFonts w:ascii="Times New Roman" w:hAnsi="Times New Roman"/>
          <w:sz w:val="26"/>
          <w:szCs w:val="28"/>
          <w:lang w:val="ru-RU"/>
        </w:rPr>
        <w:tab/>
      </w:r>
      <w:r w:rsidRPr="009D77D6">
        <w:rPr>
          <w:rFonts w:ascii="Times New Roman" w:hAnsi="Times New Roman"/>
          <w:sz w:val="26"/>
          <w:szCs w:val="28"/>
          <w:lang w:val="ru-RU"/>
        </w:rPr>
        <w:tab/>
        <w:t>г. Нефтеюганск</w:t>
      </w:r>
    </w:p>
    <w:p w:rsidR="00395B9A" w:rsidRPr="009D77D6" w:rsidP="00395B9A">
      <w:pPr>
        <w:pStyle w:val="NoSpacing"/>
        <w:ind w:firstLine="567"/>
        <w:jc w:val="both"/>
        <w:rPr>
          <w:rFonts w:ascii="Times New Roman" w:hAnsi="Times New Roman"/>
          <w:sz w:val="26"/>
          <w:szCs w:val="28"/>
          <w:lang w:val="ru-RU"/>
        </w:rPr>
      </w:pPr>
    </w:p>
    <w:p w:rsidR="00395B9A" w:rsidRPr="009D77D6" w:rsidP="00395B9A">
      <w:pPr>
        <w:pStyle w:val="NoSpacing"/>
        <w:ind w:firstLine="567"/>
        <w:jc w:val="both"/>
        <w:rPr>
          <w:rFonts w:ascii="Times New Roman" w:hAnsi="Times New Roman"/>
          <w:sz w:val="26"/>
          <w:szCs w:val="28"/>
          <w:lang w:val="ru-RU"/>
        </w:rPr>
      </w:pPr>
      <w:r w:rsidRPr="009D77D6">
        <w:rPr>
          <w:rFonts w:ascii="Times New Roman" w:hAnsi="Times New Roman"/>
          <w:sz w:val="26"/>
          <w:szCs w:val="28"/>
          <w:lang w:val="ru-RU"/>
        </w:rPr>
        <w:t>Мировой судья судебного участка № 6 Нефтеюганского</w:t>
      </w:r>
      <w:r w:rsidRPr="009D77D6">
        <w:rPr>
          <w:rFonts w:ascii="Times New Roman" w:hAnsi="Times New Roman"/>
          <w:sz w:val="26"/>
          <w:szCs w:val="28"/>
          <w:lang w:val="ru-RU"/>
        </w:rPr>
        <w:t xml:space="preserve"> судебного района Ханты-Мансийского автономного округа – Югры </w:t>
      </w:r>
      <w:r w:rsidRPr="009D77D6" w:rsidR="00E50D4C">
        <w:rPr>
          <w:rFonts w:ascii="Times New Roman" w:hAnsi="Times New Roman"/>
          <w:sz w:val="26"/>
          <w:szCs w:val="28"/>
          <w:lang w:val="ru-RU"/>
        </w:rPr>
        <w:t>Сабитова Д.Р.</w:t>
      </w:r>
      <w:r w:rsidRPr="009D77D6">
        <w:rPr>
          <w:rFonts w:ascii="Times New Roman" w:hAnsi="Times New Roman"/>
          <w:sz w:val="26"/>
          <w:szCs w:val="28"/>
          <w:lang w:val="ru-RU"/>
        </w:rPr>
        <w:t xml:space="preserve"> (ХМАО-Югра, г. Нефтеюганск, улица Сургутская 10), рассмотрев в открытом судебном заседании дело об административном правонарушении в отношении:</w:t>
      </w:r>
    </w:p>
    <w:p w:rsidR="00395B9A" w:rsidRPr="009D77D6" w:rsidP="00193907">
      <w:pPr>
        <w:pStyle w:val="BodyTextIndent2"/>
        <w:ind w:firstLine="567"/>
        <w:rPr>
          <w:sz w:val="26"/>
          <w:szCs w:val="28"/>
        </w:rPr>
      </w:pPr>
      <w:r w:rsidRPr="009D77D6">
        <w:rPr>
          <w:sz w:val="26"/>
          <w:szCs w:val="28"/>
        </w:rPr>
        <w:t>генерального директора ООО «</w:t>
      </w:r>
      <w:r>
        <w:rPr>
          <w:sz w:val="26"/>
          <w:szCs w:val="28"/>
        </w:rPr>
        <w:t>***</w:t>
      </w:r>
      <w:r w:rsidRPr="009D77D6">
        <w:rPr>
          <w:sz w:val="26"/>
          <w:szCs w:val="28"/>
        </w:rPr>
        <w:t xml:space="preserve">» </w:t>
      </w:r>
      <w:r w:rsidRPr="009D77D6">
        <w:rPr>
          <w:sz w:val="26"/>
          <w:szCs w:val="28"/>
        </w:rPr>
        <w:t>Ю</w:t>
      </w:r>
      <w:r>
        <w:rPr>
          <w:sz w:val="26"/>
          <w:szCs w:val="28"/>
        </w:rPr>
        <w:t>.</w:t>
      </w:r>
      <w:r w:rsidRPr="009D77D6">
        <w:rPr>
          <w:sz w:val="26"/>
          <w:szCs w:val="28"/>
        </w:rPr>
        <w:t>Р</w:t>
      </w:r>
      <w:r>
        <w:rPr>
          <w:sz w:val="26"/>
          <w:szCs w:val="28"/>
        </w:rPr>
        <w:t>.</w:t>
      </w:r>
      <w:r w:rsidRPr="009D77D6">
        <w:rPr>
          <w:sz w:val="26"/>
          <w:szCs w:val="28"/>
        </w:rPr>
        <w:t>Б</w:t>
      </w:r>
      <w:r>
        <w:rPr>
          <w:sz w:val="26"/>
          <w:szCs w:val="28"/>
        </w:rPr>
        <w:t>.</w:t>
      </w:r>
      <w:r w:rsidRPr="009D77D6" w:rsidR="00193907">
        <w:rPr>
          <w:rFonts w:eastAsia="Times New Roman CYR"/>
          <w:sz w:val="26"/>
          <w:szCs w:val="28"/>
        </w:rPr>
        <w:t xml:space="preserve">, </w:t>
      </w:r>
      <w:r>
        <w:rPr>
          <w:sz w:val="26"/>
          <w:szCs w:val="28"/>
        </w:rPr>
        <w:t>***</w:t>
      </w:r>
      <w:r w:rsidRPr="009D77D6" w:rsidR="00193907">
        <w:rPr>
          <w:sz w:val="26"/>
          <w:szCs w:val="28"/>
        </w:rPr>
        <w:t xml:space="preserve"> года рождения</w:t>
      </w:r>
      <w:r w:rsidRPr="009D77D6" w:rsidR="00193907">
        <w:rPr>
          <w:rFonts w:eastAsia="Times New Roman CYR"/>
          <w:sz w:val="26"/>
          <w:szCs w:val="28"/>
        </w:rPr>
        <w:t>, уроженца</w:t>
      </w:r>
      <w:r w:rsidRPr="009D77D6" w:rsidR="00193907">
        <w:rPr>
          <w:rFonts w:eastAsia="Times New Roman CYR"/>
          <w:color w:val="FF0000"/>
          <w:sz w:val="26"/>
          <w:szCs w:val="28"/>
        </w:rPr>
        <w:t xml:space="preserve"> </w:t>
      </w:r>
      <w:r>
        <w:rPr>
          <w:sz w:val="26"/>
          <w:szCs w:val="28"/>
        </w:rPr>
        <w:t>***</w:t>
      </w:r>
      <w:r w:rsidRPr="009D77D6" w:rsidR="00193907">
        <w:rPr>
          <w:rFonts w:eastAsia="Times New Roman CYR"/>
          <w:sz w:val="26"/>
          <w:szCs w:val="28"/>
        </w:rPr>
        <w:t>,</w:t>
      </w:r>
      <w:r w:rsidRPr="009D77D6" w:rsidR="00E40422">
        <w:rPr>
          <w:rFonts w:eastAsia="Times New Roman CYR"/>
          <w:sz w:val="26"/>
          <w:szCs w:val="28"/>
        </w:rPr>
        <w:t xml:space="preserve"> </w:t>
      </w:r>
      <w:r w:rsidRPr="009D77D6" w:rsidR="00193907">
        <w:rPr>
          <w:rFonts w:eastAsia="Times New Roman CYR"/>
          <w:sz w:val="26"/>
          <w:szCs w:val="28"/>
        </w:rPr>
        <w:t>зарегистрированного и проживающего</w:t>
      </w:r>
      <w:r w:rsidRPr="009D77D6" w:rsidR="00E40422">
        <w:rPr>
          <w:rFonts w:eastAsia="Times New Roman CYR"/>
          <w:sz w:val="26"/>
          <w:szCs w:val="28"/>
        </w:rPr>
        <w:t xml:space="preserve"> </w:t>
      </w:r>
      <w:r w:rsidRPr="009D77D6" w:rsidR="00193907">
        <w:rPr>
          <w:rFonts w:eastAsia="Times New Roman CYR"/>
          <w:sz w:val="26"/>
          <w:szCs w:val="28"/>
        </w:rPr>
        <w:t xml:space="preserve">по адресу: </w:t>
      </w:r>
      <w:r>
        <w:rPr>
          <w:sz w:val="26"/>
          <w:szCs w:val="28"/>
        </w:rPr>
        <w:t>***</w:t>
      </w:r>
      <w:r w:rsidRPr="009D77D6" w:rsidR="00193907">
        <w:rPr>
          <w:rFonts w:eastAsia="Times New Roman CYR"/>
          <w:sz w:val="26"/>
          <w:szCs w:val="28"/>
        </w:rPr>
        <w:t>,</w:t>
      </w:r>
      <w:r w:rsidRPr="009D77D6" w:rsidR="00193907">
        <w:rPr>
          <w:rFonts w:eastAsia="Times New Roman CYR"/>
          <w:color w:val="000000"/>
          <w:sz w:val="26"/>
          <w:szCs w:val="28"/>
        </w:rPr>
        <w:t xml:space="preserve"> </w:t>
      </w:r>
    </w:p>
    <w:p w:rsidR="00395B9A" w:rsidRPr="009D77D6" w:rsidP="00395B9A">
      <w:pPr>
        <w:pStyle w:val="NoSpacing"/>
        <w:ind w:firstLine="567"/>
        <w:jc w:val="both"/>
        <w:rPr>
          <w:rFonts w:ascii="Times New Roman" w:hAnsi="Times New Roman"/>
          <w:sz w:val="26"/>
          <w:szCs w:val="28"/>
          <w:lang w:val="ru-RU"/>
        </w:rPr>
      </w:pPr>
      <w:r w:rsidRPr="009D77D6">
        <w:rPr>
          <w:rFonts w:ascii="Times New Roman" w:hAnsi="Times New Roman"/>
          <w:sz w:val="26"/>
          <w:szCs w:val="28"/>
          <w:lang w:val="ru-RU"/>
        </w:rPr>
        <w:t xml:space="preserve">в совершении </w:t>
      </w:r>
      <w:r w:rsidRPr="009D77D6">
        <w:rPr>
          <w:rFonts w:ascii="Times New Roman" w:hAnsi="Times New Roman"/>
          <w:sz w:val="26"/>
          <w:szCs w:val="28"/>
          <w:lang w:val="ru-RU"/>
        </w:rPr>
        <w:t>правонарушения, предусмотренного статьей 15.5 Кодекса Российской Федерации об административных правонарушениях,</w:t>
      </w:r>
    </w:p>
    <w:p w:rsidR="00395B9A" w:rsidRPr="009D77D6" w:rsidP="00395B9A">
      <w:pPr>
        <w:pStyle w:val="NoSpacing"/>
        <w:ind w:firstLine="567"/>
        <w:jc w:val="both"/>
        <w:rPr>
          <w:rFonts w:ascii="Times New Roman" w:hAnsi="Times New Roman"/>
          <w:sz w:val="26"/>
          <w:szCs w:val="28"/>
          <w:lang w:val="ru-RU"/>
        </w:rPr>
      </w:pPr>
    </w:p>
    <w:p w:rsidR="00395B9A" w:rsidRPr="009D77D6" w:rsidP="00395B9A">
      <w:pPr>
        <w:pStyle w:val="NoSpacing"/>
        <w:ind w:firstLine="567"/>
        <w:jc w:val="center"/>
        <w:rPr>
          <w:rFonts w:ascii="Times New Roman" w:hAnsi="Times New Roman"/>
          <w:sz w:val="26"/>
          <w:szCs w:val="28"/>
          <w:lang w:val="ru-RU"/>
        </w:rPr>
      </w:pPr>
      <w:r w:rsidRPr="009D77D6">
        <w:rPr>
          <w:rFonts w:ascii="Times New Roman" w:hAnsi="Times New Roman"/>
          <w:sz w:val="26"/>
          <w:szCs w:val="28"/>
          <w:lang w:val="ru-RU"/>
        </w:rPr>
        <w:t>УСТАНОВИЛ:</w:t>
      </w:r>
    </w:p>
    <w:p w:rsidR="00395B9A" w:rsidRPr="009D77D6" w:rsidP="00395B9A">
      <w:pPr>
        <w:pStyle w:val="NoSpacing"/>
        <w:ind w:firstLine="567"/>
        <w:jc w:val="both"/>
        <w:rPr>
          <w:rFonts w:ascii="Times New Roman" w:hAnsi="Times New Roman"/>
          <w:sz w:val="26"/>
          <w:szCs w:val="28"/>
          <w:lang w:val="ru-RU"/>
        </w:rPr>
      </w:pPr>
    </w:p>
    <w:p w:rsidR="009D77D6" w:rsidRPr="009D77D6" w:rsidP="009D77D6">
      <w:pPr>
        <w:ind w:firstLine="540"/>
        <w:jc w:val="both"/>
        <w:rPr>
          <w:sz w:val="26"/>
          <w:szCs w:val="28"/>
        </w:rPr>
      </w:pPr>
      <w:r w:rsidRPr="009D77D6">
        <w:rPr>
          <w:sz w:val="26"/>
          <w:szCs w:val="28"/>
        </w:rPr>
        <w:t>Ю</w:t>
      </w:r>
      <w:r>
        <w:rPr>
          <w:sz w:val="26"/>
          <w:szCs w:val="28"/>
        </w:rPr>
        <w:t>.</w:t>
      </w:r>
      <w:r w:rsidRPr="009D77D6">
        <w:rPr>
          <w:sz w:val="26"/>
          <w:szCs w:val="28"/>
        </w:rPr>
        <w:t>Р.Б</w:t>
      </w:r>
      <w:r w:rsidRPr="009D77D6" w:rsidR="00395B9A">
        <w:rPr>
          <w:sz w:val="26"/>
          <w:szCs w:val="28"/>
        </w:rPr>
        <w:t xml:space="preserve">, являясь </w:t>
      </w:r>
      <w:r w:rsidRPr="009D77D6">
        <w:rPr>
          <w:sz w:val="26"/>
          <w:szCs w:val="28"/>
        </w:rPr>
        <w:t>генеральным директором ООО «</w:t>
      </w:r>
      <w:r>
        <w:rPr>
          <w:sz w:val="26"/>
          <w:szCs w:val="28"/>
        </w:rPr>
        <w:t>***</w:t>
      </w:r>
      <w:r w:rsidRPr="009D77D6">
        <w:rPr>
          <w:sz w:val="26"/>
          <w:szCs w:val="28"/>
        </w:rPr>
        <w:t>»</w:t>
      </w:r>
      <w:r w:rsidRPr="009D77D6" w:rsidR="00395B9A">
        <w:rPr>
          <w:sz w:val="26"/>
          <w:szCs w:val="28"/>
        </w:rPr>
        <w:t xml:space="preserve">, расположенного по адресу: </w:t>
      </w:r>
      <w:r>
        <w:rPr>
          <w:sz w:val="26"/>
          <w:szCs w:val="28"/>
        </w:rPr>
        <w:t>***</w:t>
      </w:r>
      <w:r w:rsidRPr="009D77D6" w:rsidR="00395B9A">
        <w:rPr>
          <w:sz w:val="26"/>
          <w:szCs w:val="28"/>
        </w:rPr>
        <w:t>, в чьи обязанности входит своевременное предоставление налоговой декларации (расчета, сведений) в налоговый орган,  не обеспечил</w:t>
      </w:r>
      <w:r w:rsidRPr="009D77D6" w:rsidR="00E40422">
        <w:rPr>
          <w:sz w:val="26"/>
          <w:szCs w:val="28"/>
        </w:rPr>
        <w:t>(</w:t>
      </w:r>
      <w:r w:rsidRPr="009D77D6" w:rsidR="00395B9A">
        <w:rPr>
          <w:sz w:val="26"/>
          <w:szCs w:val="28"/>
        </w:rPr>
        <w:t>а</w:t>
      </w:r>
      <w:r w:rsidRPr="009D77D6" w:rsidR="00E40422">
        <w:rPr>
          <w:sz w:val="26"/>
          <w:szCs w:val="28"/>
        </w:rPr>
        <w:t>)</w:t>
      </w:r>
      <w:r w:rsidRPr="009D77D6" w:rsidR="00395B9A">
        <w:rPr>
          <w:sz w:val="26"/>
          <w:szCs w:val="28"/>
        </w:rPr>
        <w:t xml:space="preserve"> предоставление налоговой  декларации по налогу, уплачиваемому в связи с применением упрощенной системы налогообложения за </w:t>
      </w:r>
      <w:r w:rsidRPr="009D77D6">
        <w:rPr>
          <w:sz w:val="26"/>
          <w:szCs w:val="28"/>
        </w:rPr>
        <w:t>2024 год</w:t>
      </w:r>
      <w:r w:rsidRPr="009D77D6" w:rsidR="00E45771">
        <w:rPr>
          <w:sz w:val="26"/>
          <w:szCs w:val="28"/>
        </w:rPr>
        <w:t xml:space="preserve">, </w:t>
      </w:r>
      <w:r w:rsidRPr="009D77D6">
        <w:rPr>
          <w:spacing w:val="-2"/>
          <w:sz w:val="26"/>
          <w:szCs w:val="28"/>
        </w:rPr>
        <w:t xml:space="preserve">Срок представления </w:t>
      </w:r>
      <w:r w:rsidRPr="009D77D6">
        <w:rPr>
          <w:sz w:val="26"/>
          <w:szCs w:val="28"/>
        </w:rPr>
        <w:t>декларации по упрощенной системе налогообложения за 2025 год – не позднее 25.04.2025, фактически декларация представлена 04.06.2025, позже установленного срока.</w:t>
      </w:r>
    </w:p>
    <w:p w:rsidR="009D77D6" w:rsidRPr="009D77D6" w:rsidP="009D77D6">
      <w:pPr>
        <w:ind w:firstLine="708"/>
        <w:jc w:val="both"/>
        <w:rPr>
          <w:sz w:val="26"/>
          <w:szCs w:val="28"/>
        </w:rPr>
      </w:pPr>
      <w:r w:rsidRPr="009D77D6">
        <w:rPr>
          <w:sz w:val="26"/>
          <w:szCs w:val="28"/>
        </w:rPr>
        <w:t xml:space="preserve">В судебное заседание </w:t>
      </w:r>
      <w:r w:rsidRPr="009D77D6">
        <w:rPr>
          <w:color w:val="FF0000"/>
          <w:sz w:val="26"/>
          <w:szCs w:val="28"/>
        </w:rPr>
        <w:t>Ю</w:t>
      </w:r>
      <w:r>
        <w:rPr>
          <w:color w:val="FF0000"/>
          <w:sz w:val="26"/>
          <w:szCs w:val="28"/>
        </w:rPr>
        <w:t>.</w:t>
      </w:r>
      <w:r w:rsidRPr="009D77D6">
        <w:rPr>
          <w:color w:val="FF0000"/>
          <w:sz w:val="26"/>
          <w:szCs w:val="28"/>
        </w:rPr>
        <w:t>Р.Б</w:t>
      </w:r>
      <w:r w:rsidRPr="009D77D6">
        <w:rPr>
          <w:sz w:val="26"/>
          <w:szCs w:val="28"/>
        </w:rPr>
        <w:t>, извещенный надл</w:t>
      </w:r>
      <w:r w:rsidRPr="009D77D6">
        <w:rPr>
          <w:sz w:val="26"/>
          <w:szCs w:val="28"/>
        </w:rPr>
        <w:t>ежащим образом о времени и месте рассмотрения дела, не явился, о причинах неявки суду не сообщил, ходатайств об отложении судебного разбирательства от него не поступало.</w:t>
      </w:r>
    </w:p>
    <w:p w:rsidR="009D77D6" w:rsidRPr="009D77D6" w:rsidP="009D77D6">
      <w:pPr>
        <w:ind w:firstLine="708"/>
        <w:jc w:val="both"/>
        <w:rPr>
          <w:sz w:val="26"/>
          <w:szCs w:val="28"/>
        </w:rPr>
      </w:pPr>
      <w:r w:rsidRPr="009D77D6">
        <w:rPr>
          <w:rFonts w:eastAsia="Calibri"/>
          <w:sz w:val="26"/>
          <w:szCs w:val="28"/>
        </w:rPr>
        <w:t>Руководствуясь п.6 постановления Пленума Верховного Суда Российской Федерации от 24 ма</w:t>
      </w:r>
      <w:r w:rsidRPr="009D77D6">
        <w:rPr>
          <w:rFonts w:eastAsia="Calibri"/>
          <w:sz w:val="26"/>
          <w:szCs w:val="28"/>
        </w:rPr>
        <w:t>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</w:t>
      </w:r>
      <w:r w:rsidRPr="009D77D6">
        <w:rPr>
          <w:rFonts w:eastAsia="Calibri"/>
          <w:sz w:val="26"/>
          <w:szCs w:val="28"/>
        </w:rPr>
        <w:t xml:space="preserve"> дело об административном правонарушении в отсутствие </w:t>
      </w:r>
      <w:r w:rsidRPr="009D77D6">
        <w:rPr>
          <w:color w:val="FF0000"/>
          <w:sz w:val="26"/>
          <w:szCs w:val="28"/>
        </w:rPr>
        <w:t>Ю</w:t>
      </w:r>
      <w:r>
        <w:rPr>
          <w:color w:val="FF0000"/>
          <w:sz w:val="26"/>
          <w:szCs w:val="28"/>
        </w:rPr>
        <w:t>.</w:t>
      </w:r>
      <w:r w:rsidRPr="009D77D6">
        <w:rPr>
          <w:color w:val="FF0000"/>
          <w:sz w:val="26"/>
          <w:szCs w:val="28"/>
        </w:rPr>
        <w:t>Р.Б</w:t>
      </w:r>
    </w:p>
    <w:p w:rsidR="009D77D6" w:rsidRPr="009D77D6" w:rsidP="009D77D6">
      <w:pPr>
        <w:ind w:firstLine="708"/>
        <w:jc w:val="both"/>
        <w:rPr>
          <w:sz w:val="26"/>
          <w:szCs w:val="28"/>
        </w:rPr>
      </w:pPr>
      <w:r w:rsidRPr="009D77D6">
        <w:rPr>
          <w:sz w:val="26"/>
          <w:szCs w:val="28"/>
        </w:rPr>
        <w:t xml:space="preserve">Исследовав материалы дела, судья приходит к выводу, что вина </w:t>
      </w:r>
      <w:r w:rsidRPr="009D77D6">
        <w:rPr>
          <w:color w:val="FF0000"/>
          <w:sz w:val="26"/>
          <w:szCs w:val="28"/>
        </w:rPr>
        <w:t>Ю</w:t>
      </w:r>
      <w:r>
        <w:rPr>
          <w:color w:val="FF0000"/>
          <w:sz w:val="26"/>
          <w:szCs w:val="28"/>
        </w:rPr>
        <w:t>.</w:t>
      </w:r>
      <w:r w:rsidRPr="009D77D6">
        <w:rPr>
          <w:color w:val="FF0000"/>
          <w:sz w:val="26"/>
          <w:szCs w:val="28"/>
        </w:rPr>
        <w:t>Р.Б</w:t>
      </w:r>
      <w:r w:rsidRPr="009D77D6">
        <w:rPr>
          <w:sz w:val="26"/>
          <w:szCs w:val="28"/>
        </w:rPr>
        <w:t xml:space="preserve"> в совершении административного правонарушения установлена и подтверждается следующими доказательствами, оцененных суд</w:t>
      </w:r>
      <w:r w:rsidRPr="009D77D6">
        <w:rPr>
          <w:sz w:val="26"/>
          <w:szCs w:val="28"/>
        </w:rPr>
        <w:t>ьей в соответствии с требованиями ст. 26.11 КоАП РФ:</w:t>
      </w:r>
    </w:p>
    <w:p w:rsidR="009D77D6" w:rsidRPr="009D77D6" w:rsidP="009D77D6">
      <w:pPr>
        <w:tabs>
          <w:tab w:val="left" w:pos="567"/>
        </w:tabs>
        <w:jc w:val="both"/>
        <w:rPr>
          <w:sz w:val="26"/>
          <w:szCs w:val="28"/>
        </w:rPr>
      </w:pPr>
      <w:r w:rsidRPr="009D77D6">
        <w:rPr>
          <w:sz w:val="26"/>
          <w:szCs w:val="28"/>
        </w:rPr>
        <w:t>- протоколом от 1</w:t>
      </w:r>
      <w:r>
        <w:rPr>
          <w:sz w:val="26"/>
          <w:szCs w:val="28"/>
        </w:rPr>
        <w:t>1</w:t>
      </w:r>
      <w:r w:rsidRPr="009D77D6">
        <w:rPr>
          <w:sz w:val="26"/>
          <w:szCs w:val="28"/>
        </w:rPr>
        <w:t xml:space="preserve">.08.2025, согласно которому </w:t>
      </w:r>
      <w:r w:rsidRPr="009D77D6">
        <w:rPr>
          <w:color w:val="FF0000"/>
          <w:sz w:val="26"/>
          <w:szCs w:val="28"/>
        </w:rPr>
        <w:t>Ю</w:t>
      </w:r>
      <w:r>
        <w:rPr>
          <w:color w:val="FF0000"/>
          <w:sz w:val="26"/>
          <w:szCs w:val="28"/>
        </w:rPr>
        <w:t>.</w:t>
      </w:r>
      <w:r w:rsidRPr="009D77D6">
        <w:rPr>
          <w:color w:val="FF0000"/>
          <w:sz w:val="26"/>
          <w:szCs w:val="28"/>
        </w:rPr>
        <w:t xml:space="preserve">Р.Б </w:t>
      </w:r>
      <w:r w:rsidRPr="009D77D6">
        <w:rPr>
          <w:sz w:val="26"/>
          <w:szCs w:val="28"/>
        </w:rPr>
        <w:t xml:space="preserve">не своевременно предоставил </w:t>
      </w:r>
      <w:r w:rsidRPr="009D77D6">
        <w:rPr>
          <w:spacing w:val="-2"/>
          <w:sz w:val="26"/>
          <w:szCs w:val="28"/>
        </w:rPr>
        <w:t xml:space="preserve">в налоговый орган по месту учета – межрайонную ИФНС </w:t>
      </w:r>
      <w:r w:rsidRPr="009D77D6">
        <w:rPr>
          <w:sz w:val="26"/>
          <w:szCs w:val="28"/>
        </w:rPr>
        <w:t xml:space="preserve">России № 7 по Ханты-Мансийскому автономному округу – Югре, </w:t>
      </w:r>
      <w:r w:rsidRPr="009D77D6">
        <w:rPr>
          <w:sz w:val="26"/>
          <w:szCs w:val="28"/>
        </w:rPr>
        <w:t>налоговую декларацию по упрощенной системе налогообложения за 202</w:t>
      </w:r>
      <w:r>
        <w:rPr>
          <w:sz w:val="26"/>
          <w:szCs w:val="28"/>
        </w:rPr>
        <w:t>4</w:t>
      </w:r>
      <w:r w:rsidRPr="009D77D6">
        <w:rPr>
          <w:sz w:val="26"/>
          <w:szCs w:val="28"/>
        </w:rPr>
        <w:t xml:space="preserve"> год;</w:t>
      </w:r>
    </w:p>
    <w:p w:rsidR="009D77D6" w:rsidRPr="009D77D6" w:rsidP="009D77D6">
      <w:pPr>
        <w:tabs>
          <w:tab w:val="left" w:pos="567"/>
        </w:tabs>
        <w:jc w:val="both"/>
        <w:rPr>
          <w:sz w:val="26"/>
          <w:szCs w:val="28"/>
        </w:rPr>
      </w:pPr>
      <w:r w:rsidRPr="009D77D6">
        <w:rPr>
          <w:sz w:val="26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="00665382">
        <w:rPr>
          <w:sz w:val="26"/>
          <w:szCs w:val="28"/>
        </w:rPr>
        <w:t>16.07</w:t>
      </w:r>
      <w:r w:rsidRPr="009D77D6">
        <w:rPr>
          <w:sz w:val="26"/>
          <w:szCs w:val="28"/>
        </w:rPr>
        <w:t>.2025;</w:t>
      </w:r>
    </w:p>
    <w:p w:rsidR="009D77D6" w:rsidRPr="009D77D6" w:rsidP="009D77D6">
      <w:pPr>
        <w:tabs>
          <w:tab w:val="left" w:pos="567"/>
        </w:tabs>
        <w:jc w:val="both"/>
        <w:rPr>
          <w:sz w:val="26"/>
          <w:szCs w:val="28"/>
        </w:rPr>
      </w:pPr>
      <w:r w:rsidRPr="009D77D6">
        <w:rPr>
          <w:sz w:val="26"/>
          <w:szCs w:val="28"/>
        </w:rPr>
        <w:t>- списком внутренних почтовых отправлений;</w:t>
      </w:r>
    </w:p>
    <w:p w:rsidR="009D77D6" w:rsidRPr="009D77D6" w:rsidP="009D77D6">
      <w:pPr>
        <w:tabs>
          <w:tab w:val="left" w:pos="567"/>
        </w:tabs>
        <w:jc w:val="both"/>
        <w:rPr>
          <w:sz w:val="26"/>
          <w:szCs w:val="28"/>
        </w:rPr>
      </w:pPr>
      <w:r w:rsidRPr="009D77D6">
        <w:rPr>
          <w:sz w:val="26"/>
          <w:szCs w:val="28"/>
        </w:rPr>
        <w:t xml:space="preserve">- отчетами об отслеживании </w:t>
      </w:r>
      <w:r w:rsidRPr="009D77D6">
        <w:rPr>
          <w:sz w:val="26"/>
          <w:szCs w:val="28"/>
        </w:rPr>
        <w:t>отправлений;</w:t>
      </w:r>
    </w:p>
    <w:p w:rsidR="009D77D6" w:rsidRPr="009D77D6" w:rsidP="009D77D6">
      <w:pPr>
        <w:jc w:val="both"/>
        <w:rPr>
          <w:sz w:val="26"/>
          <w:szCs w:val="28"/>
        </w:rPr>
      </w:pPr>
      <w:r w:rsidRPr="009D77D6">
        <w:rPr>
          <w:sz w:val="26"/>
          <w:szCs w:val="28"/>
        </w:rPr>
        <w:t>- сведениями о не своевременном представлении налоговой декларации по упрощенной системе налогообложения за 2025 год в налоговый орган;</w:t>
      </w:r>
    </w:p>
    <w:p w:rsidR="009D77D6" w:rsidRPr="009D77D6" w:rsidP="009D77D6">
      <w:pPr>
        <w:tabs>
          <w:tab w:val="left" w:pos="567"/>
        </w:tabs>
        <w:jc w:val="both"/>
        <w:rPr>
          <w:sz w:val="26"/>
          <w:szCs w:val="28"/>
        </w:rPr>
      </w:pPr>
      <w:r w:rsidRPr="009D77D6">
        <w:rPr>
          <w:sz w:val="26"/>
          <w:szCs w:val="28"/>
        </w:rPr>
        <w:t>- выпиской из единого государственного реестра юридических лиц.</w:t>
      </w:r>
    </w:p>
    <w:p w:rsidR="009D77D6" w:rsidRPr="009D77D6" w:rsidP="009D77D6">
      <w:pPr>
        <w:tabs>
          <w:tab w:val="left" w:pos="567"/>
        </w:tabs>
        <w:ind w:firstLine="567"/>
        <w:jc w:val="both"/>
        <w:rPr>
          <w:sz w:val="26"/>
          <w:szCs w:val="28"/>
        </w:rPr>
      </w:pPr>
      <w:r w:rsidRPr="009D77D6">
        <w:rPr>
          <w:sz w:val="26"/>
          <w:szCs w:val="28"/>
        </w:rPr>
        <w:t>Все доказательства соответствуют требования</w:t>
      </w:r>
      <w:r w:rsidRPr="009D77D6">
        <w:rPr>
          <w:sz w:val="26"/>
          <w:szCs w:val="28"/>
        </w:rPr>
        <w:t>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D77D6" w:rsidRPr="009D77D6" w:rsidP="009D77D6">
      <w:pPr>
        <w:tabs>
          <w:tab w:val="left" w:pos="567"/>
        </w:tabs>
        <w:ind w:firstLine="567"/>
        <w:jc w:val="both"/>
        <w:rPr>
          <w:sz w:val="26"/>
          <w:szCs w:val="28"/>
        </w:rPr>
      </w:pPr>
      <w:r w:rsidRPr="009D77D6">
        <w:rPr>
          <w:sz w:val="26"/>
          <w:szCs w:val="28"/>
        </w:rPr>
        <w:t>В соответствии с п. 2 ст. 80 Налогового кодекса РФ единая (упрощенная) налоговая</w:t>
      </w:r>
      <w:r w:rsidRPr="009D77D6">
        <w:rPr>
          <w:sz w:val="26"/>
          <w:szCs w:val="28"/>
        </w:rPr>
        <w:t xml:space="preserve">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 кварталом, полугодием, 9 месяцами, календарным годом.</w:t>
      </w:r>
    </w:p>
    <w:p w:rsidR="009D77D6" w:rsidRPr="009D77D6" w:rsidP="009D77D6">
      <w:pPr>
        <w:tabs>
          <w:tab w:val="left" w:pos="567"/>
        </w:tabs>
        <w:ind w:firstLine="567"/>
        <w:jc w:val="both"/>
        <w:rPr>
          <w:sz w:val="26"/>
          <w:szCs w:val="28"/>
        </w:rPr>
      </w:pPr>
      <w:r w:rsidRPr="009D77D6">
        <w:rPr>
          <w:sz w:val="26"/>
          <w:szCs w:val="28"/>
        </w:rPr>
        <w:t>В соответствии с п. 4 ч. 3 ст. 24</w:t>
      </w:r>
      <w:r w:rsidRPr="009D77D6">
        <w:rPr>
          <w:sz w:val="26"/>
          <w:szCs w:val="28"/>
        </w:rPr>
        <w:t xml:space="preserve">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9D77D6" w:rsidRPr="009D77D6" w:rsidP="009D77D6">
      <w:pPr>
        <w:tabs>
          <w:tab w:val="left" w:pos="567"/>
        </w:tabs>
        <w:ind w:firstLine="567"/>
        <w:jc w:val="both"/>
        <w:rPr>
          <w:sz w:val="26"/>
          <w:szCs w:val="28"/>
        </w:rPr>
      </w:pPr>
      <w:r w:rsidRPr="009D77D6">
        <w:rPr>
          <w:sz w:val="26"/>
          <w:szCs w:val="28"/>
        </w:rPr>
        <w:t>Согласно п. 4 ч. 1 ст. 23 Налогового кодекса РФ налоговы</w:t>
      </w:r>
      <w:r w:rsidRPr="009D77D6">
        <w:rPr>
          <w:sz w:val="26"/>
          <w:szCs w:val="28"/>
        </w:rPr>
        <w:t>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9D77D6" w:rsidRPr="009D77D6" w:rsidP="009D77D6">
      <w:pPr>
        <w:tabs>
          <w:tab w:val="left" w:pos="6756"/>
        </w:tabs>
        <w:ind w:firstLine="567"/>
        <w:jc w:val="both"/>
        <w:rPr>
          <w:sz w:val="26"/>
          <w:szCs w:val="28"/>
        </w:rPr>
      </w:pPr>
      <w:r w:rsidRPr="009D77D6">
        <w:rPr>
          <w:sz w:val="26"/>
          <w:szCs w:val="28"/>
        </w:rPr>
        <w:t>Согласно п.1 и п. 6 ст. 80 Налогового Кодекса РФ, налоговая декларация представляется в установленные законодательс</w:t>
      </w:r>
      <w:r w:rsidRPr="009D77D6">
        <w:rPr>
          <w:sz w:val="26"/>
          <w:szCs w:val="28"/>
        </w:rPr>
        <w:t xml:space="preserve">твом о налогах и сборах сроки, </w:t>
      </w:r>
      <w:r w:rsidRPr="009D77D6">
        <w:rPr>
          <w:color w:val="000000"/>
          <w:sz w:val="26"/>
          <w:szCs w:val="28"/>
          <w:shd w:val="clear" w:color="auto" w:fill="FFFFFF"/>
        </w:rPr>
        <w:t>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 </w:t>
      </w:r>
      <w:hyperlink r:id="rId4" w:history="1">
        <w:r w:rsidRPr="009D77D6">
          <w:rPr>
            <w:sz w:val="26"/>
            <w:szCs w:val="28"/>
            <w:shd w:val="clear" w:color="auto" w:fill="FFFFFF"/>
          </w:rPr>
          <w:t>законодательством</w:t>
        </w:r>
      </w:hyperlink>
      <w:r w:rsidRPr="009D77D6">
        <w:rPr>
          <w:color w:val="000000"/>
          <w:sz w:val="26"/>
          <w:szCs w:val="28"/>
          <w:shd w:val="clear" w:color="auto" w:fill="FFFFFF"/>
        </w:rPr>
        <w:t> о налогах и сборах</w:t>
      </w:r>
      <w:r w:rsidRPr="009D77D6">
        <w:rPr>
          <w:sz w:val="26"/>
          <w:szCs w:val="28"/>
        </w:rPr>
        <w:t>.</w:t>
      </w:r>
    </w:p>
    <w:p w:rsidR="009D77D6" w:rsidRPr="009D77D6" w:rsidP="009D77D6">
      <w:pPr>
        <w:tabs>
          <w:tab w:val="left" w:pos="6756"/>
        </w:tabs>
        <w:ind w:firstLine="567"/>
        <w:jc w:val="both"/>
        <w:rPr>
          <w:sz w:val="26"/>
          <w:szCs w:val="28"/>
        </w:rPr>
      </w:pPr>
      <w:r w:rsidRPr="009D77D6">
        <w:rPr>
          <w:sz w:val="26"/>
          <w:szCs w:val="28"/>
        </w:rPr>
        <w:t>В соответствии со ст.346.12 Налогового Кодекса РФ, н</w:t>
      </w:r>
      <w:r w:rsidRPr="009D77D6">
        <w:rPr>
          <w:color w:val="000000"/>
          <w:sz w:val="26"/>
          <w:szCs w:val="28"/>
          <w:shd w:val="clear" w:color="auto" w:fill="FFFFFF"/>
        </w:rPr>
        <w:t>алогоплательщиками признаются организации и индивидуальные предприниматели, перешедшие на упрощенную</w:t>
      </w:r>
      <w:r w:rsidRPr="009D77D6">
        <w:rPr>
          <w:color w:val="000000"/>
          <w:sz w:val="26"/>
          <w:szCs w:val="28"/>
          <w:shd w:val="clear" w:color="auto" w:fill="FFFFFF"/>
        </w:rPr>
        <w:t xml:space="preserve"> систему налогообложения и применяющие ее в порядке, установленном настоящей главой.</w:t>
      </w:r>
    </w:p>
    <w:p w:rsidR="009D77D6" w:rsidRPr="009D77D6" w:rsidP="009D77D6">
      <w:pPr>
        <w:tabs>
          <w:tab w:val="left" w:pos="6756"/>
        </w:tabs>
        <w:ind w:firstLine="567"/>
        <w:jc w:val="both"/>
        <w:rPr>
          <w:sz w:val="26"/>
          <w:szCs w:val="28"/>
        </w:rPr>
      </w:pPr>
      <w:r w:rsidRPr="009D77D6">
        <w:rPr>
          <w:sz w:val="26"/>
          <w:szCs w:val="28"/>
        </w:rPr>
        <w:t>Согласно ст. 346.19 Налогового Кодекса РФ, налоговым периодом признается календарный год.</w:t>
      </w:r>
    </w:p>
    <w:p w:rsidR="009D77D6" w:rsidRPr="009D77D6" w:rsidP="009D77D6">
      <w:pPr>
        <w:tabs>
          <w:tab w:val="left" w:pos="6756"/>
        </w:tabs>
        <w:ind w:firstLine="567"/>
        <w:jc w:val="both"/>
        <w:rPr>
          <w:color w:val="000000"/>
          <w:sz w:val="26"/>
          <w:szCs w:val="28"/>
        </w:rPr>
      </w:pPr>
      <w:r w:rsidRPr="009D77D6">
        <w:rPr>
          <w:sz w:val="26"/>
          <w:szCs w:val="28"/>
        </w:rPr>
        <w:t xml:space="preserve">Согласно п.1 ст. 346.23 Налогового Кодекса РФ </w:t>
      </w:r>
      <w:r w:rsidRPr="009D77D6">
        <w:rPr>
          <w:color w:val="22272F"/>
          <w:sz w:val="26"/>
          <w:szCs w:val="28"/>
          <w:shd w:val="clear" w:color="auto" w:fill="FFFFFF"/>
        </w:rPr>
        <w:t>по итогам </w:t>
      </w:r>
      <w:hyperlink r:id="rId5" w:anchor="/document/10900200/entry/100491" w:history="1">
        <w:r w:rsidRPr="009D77D6">
          <w:rPr>
            <w:color w:val="000000"/>
            <w:sz w:val="26"/>
            <w:szCs w:val="28"/>
            <w:shd w:val="clear" w:color="auto" w:fill="FFFFFF"/>
          </w:rPr>
          <w:t>налогового периода</w:t>
        </w:r>
      </w:hyperlink>
      <w:r w:rsidRPr="009D77D6">
        <w:rPr>
          <w:color w:val="000000"/>
          <w:sz w:val="26"/>
          <w:szCs w:val="28"/>
          <w:shd w:val="clear" w:color="auto" w:fill="FFFFFF"/>
        </w:rPr>
        <w:t> налогоплательщики представляют </w:t>
      </w:r>
      <w:hyperlink r:id="rId5" w:anchor="/document/410653032/entry/1000" w:history="1">
        <w:r w:rsidRPr="009D77D6">
          <w:rPr>
            <w:color w:val="000000"/>
            <w:sz w:val="26"/>
            <w:szCs w:val="28"/>
            <w:shd w:val="clear" w:color="auto" w:fill="FFFFFF"/>
          </w:rPr>
          <w:t>налоговую декларацию</w:t>
        </w:r>
      </w:hyperlink>
      <w:r w:rsidRPr="009D77D6">
        <w:rPr>
          <w:color w:val="000000"/>
          <w:sz w:val="26"/>
          <w:szCs w:val="28"/>
          <w:shd w:val="clear" w:color="auto" w:fill="FFFFFF"/>
        </w:rPr>
        <w:t> в налоговый орган по месту нахождения организации</w:t>
      </w:r>
      <w:r w:rsidRPr="009D77D6">
        <w:rPr>
          <w:color w:val="000000"/>
          <w:sz w:val="26"/>
          <w:szCs w:val="28"/>
          <w:shd w:val="clear" w:color="auto" w:fill="FFFFFF"/>
        </w:rPr>
        <w:t xml:space="preserve"> - не позднее 25 марта года, следующего за истекшим </w:t>
      </w:r>
      <w:hyperlink r:id="rId5" w:anchor="/document/10900200/entry/100491" w:history="1">
        <w:r w:rsidRPr="009D77D6">
          <w:rPr>
            <w:color w:val="000000"/>
            <w:sz w:val="26"/>
            <w:szCs w:val="28"/>
            <w:shd w:val="clear" w:color="auto" w:fill="FFFFFF"/>
          </w:rPr>
          <w:t>налоговым периодом</w:t>
        </w:r>
      </w:hyperlink>
      <w:r w:rsidRPr="009D77D6">
        <w:rPr>
          <w:color w:val="000000"/>
          <w:sz w:val="26"/>
          <w:szCs w:val="28"/>
          <w:shd w:val="clear" w:color="auto" w:fill="FFFFFF"/>
        </w:rPr>
        <w:t>.</w:t>
      </w:r>
    </w:p>
    <w:p w:rsidR="009D77D6" w:rsidRPr="009D77D6" w:rsidP="009D77D6">
      <w:pPr>
        <w:tabs>
          <w:tab w:val="left" w:pos="567"/>
        </w:tabs>
        <w:ind w:firstLine="567"/>
        <w:jc w:val="both"/>
        <w:rPr>
          <w:sz w:val="26"/>
          <w:szCs w:val="28"/>
        </w:rPr>
      </w:pPr>
      <w:r w:rsidRPr="009D77D6">
        <w:rPr>
          <w:color w:val="000000"/>
          <w:sz w:val="26"/>
          <w:szCs w:val="28"/>
        </w:rPr>
        <w:t>В соответствии с п.7 ст. 6.1 Налогового</w:t>
      </w:r>
      <w:r w:rsidRPr="009D77D6">
        <w:rPr>
          <w:sz w:val="26"/>
          <w:szCs w:val="28"/>
        </w:rPr>
        <w:t xml:space="preserve"> Кодекса РФ, в</w:t>
      </w:r>
      <w:r w:rsidRPr="009D77D6">
        <w:rPr>
          <w:rFonts w:ascii="Roboto" w:hAnsi="Roboto"/>
          <w:color w:val="000000"/>
          <w:sz w:val="26"/>
          <w:szCs w:val="28"/>
        </w:rPr>
        <w:t xml:space="preserve"> </w:t>
      </w:r>
      <w:r w:rsidRPr="009D77D6">
        <w:rPr>
          <w:sz w:val="26"/>
          <w:szCs w:val="28"/>
        </w:rPr>
        <w:t xml:space="preserve">случаях, когда последний день срока приходится на день, признаваемый в соответствии с </w:t>
      </w:r>
      <w:hyperlink r:id="rId6" w:anchor="/document/12125268/entry/111" w:history="1">
        <w:r w:rsidRPr="009D77D6">
          <w:rPr>
            <w:sz w:val="26"/>
            <w:szCs w:val="28"/>
          </w:rPr>
          <w:t>законодательством</w:t>
        </w:r>
      </w:hyperlink>
      <w:r w:rsidRPr="009D77D6">
        <w:rPr>
          <w:sz w:val="26"/>
          <w:szCs w:val="28"/>
        </w:rPr>
        <w:t xml:space="preserve"> Российской Федерации или актом Президента Российской Федерации выходны</w:t>
      </w:r>
      <w:r w:rsidRPr="009D77D6">
        <w:rPr>
          <w:sz w:val="26"/>
          <w:szCs w:val="28"/>
        </w:rPr>
        <w:t>м, нерабочим праздничным и (или) нерабочим днем, днем окончания срока считается ближайший следующий за ним рабочий день.</w:t>
      </w:r>
    </w:p>
    <w:p w:rsidR="009D77D6" w:rsidRPr="009D77D6" w:rsidP="009D77D6">
      <w:pPr>
        <w:tabs>
          <w:tab w:val="left" w:pos="567"/>
        </w:tabs>
        <w:ind w:firstLine="567"/>
        <w:jc w:val="both"/>
        <w:rPr>
          <w:color w:val="FF0000"/>
          <w:sz w:val="26"/>
          <w:szCs w:val="28"/>
        </w:rPr>
      </w:pPr>
      <w:r w:rsidRPr="009D77D6">
        <w:rPr>
          <w:sz w:val="26"/>
          <w:szCs w:val="28"/>
        </w:rPr>
        <w:t xml:space="preserve">Действия </w:t>
      </w:r>
      <w:r w:rsidRPr="009D77D6">
        <w:rPr>
          <w:color w:val="FF0000"/>
          <w:sz w:val="26"/>
          <w:szCs w:val="28"/>
        </w:rPr>
        <w:t>Ю</w:t>
      </w:r>
      <w:r>
        <w:rPr>
          <w:color w:val="FF0000"/>
          <w:sz w:val="26"/>
          <w:szCs w:val="28"/>
        </w:rPr>
        <w:t>.</w:t>
      </w:r>
      <w:r w:rsidRPr="009D77D6">
        <w:rPr>
          <w:color w:val="FF0000"/>
          <w:sz w:val="26"/>
          <w:szCs w:val="28"/>
        </w:rPr>
        <w:t>Р.Б</w:t>
      </w:r>
      <w:r w:rsidRPr="009D77D6">
        <w:rPr>
          <w:sz w:val="26"/>
          <w:szCs w:val="28"/>
        </w:rPr>
        <w:t xml:space="preserve"> судья квалифицирует по ст. 15.5 Кодекса Российской Федерации об административных правонарушениях, «Нарушение устан</w:t>
      </w:r>
      <w:r w:rsidRPr="009D77D6">
        <w:rPr>
          <w:sz w:val="26"/>
          <w:szCs w:val="28"/>
        </w:rPr>
        <w:t>овленных законодательством о налогах и сборах сроков представления налоговой декларации в налоговый орган по месту учета».</w:t>
      </w:r>
    </w:p>
    <w:p w:rsidR="009D77D6" w:rsidRPr="009D77D6" w:rsidP="009D77D6">
      <w:pPr>
        <w:ind w:firstLine="708"/>
        <w:jc w:val="both"/>
        <w:rPr>
          <w:sz w:val="26"/>
          <w:szCs w:val="28"/>
        </w:rPr>
      </w:pPr>
      <w:r w:rsidRPr="009D77D6">
        <w:rPr>
          <w:sz w:val="26"/>
          <w:szCs w:val="28"/>
        </w:rPr>
        <w:t xml:space="preserve">При назначении наказания судья учитывает характер совершенного правонарушения, личность </w:t>
      </w:r>
      <w:r w:rsidRPr="00665382" w:rsidR="00665382">
        <w:rPr>
          <w:color w:val="FF0000"/>
          <w:sz w:val="26"/>
          <w:szCs w:val="28"/>
        </w:rPr>
        <w:t>Ю</w:t>
      </w:r>
      <w:r>
        <w:rPr>
          <w:color w:val="FF0000"/>
          <w:sz w:val="26"/>
          <w:szCs w:val="28"/>
        </w:rPr>
        <w:t>.</w:t>
      </w:r>
      <w:r w:rsidRPr="00665382" w:rsidR="00665382">
        <w:rPr>
          <w:color w:val="FF0000"/>
          <w:sz w:val="26"/>
          <w:szCs w:val="28"/>
        </w:rPr>
        <w:t>Р.Б</w:t>
      </w:r>
      <w:r w:rsidRPr="009D77D6">
        <w:rPr>
          <w:sz w:val="26"/>
          <w:szCs w:val="28"/>
        </w:rPr>
        <w:t>, его имущественное положение.</w:t>
      </w:r>
    </w:p>
    <w:p w:rsidR="009D77D6" w:rsidRPr="009D77D6" w:rsidP="009D77D6">
      <w:pPr>
        <w:ind w:firstLine="567"/>
        <w:jc w:val="both"/>
        <w:rPr>
          <w:sz w:val="26"/>
          <w:szCs w:val="28"/>
        </w:rPr>
      </w:pPr>
      <w:r w:rsidRPr="009D77D6">
        <w:rPr>
          <w:sz w:val="26"/>
          <w:szCs w:val="28"/>
        </w:rPr>
        <w:t>Обс</w:t>
      </w:r>
      <w:r w:rsidRPr="009D77D6">
        <w:rPr>
          <w:sz w:val="26"/>
          <w:szCs w:val="28"/>
        </w:rPr>
        <w:t>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9D77D6" w:rsidRPr="009D77D6" w:rsidP="009D77D6">
      <w:pPr>
        <w:ind w:firstLine="567"/>
        <w:jc w:val="both"/>
        <w:rPr>
          <w:sz w:val="26"/>
          <w:szCs w:val="28"/>
        </w:rPr>
      </w:pPr>
      <w:r w:rsidRPr="009D77D6">
        <w:rPr>
          <w:sz w:val="26"/>
          <w:szCs w:val="28"/>
        </w:rPr>
        <w:t>С учётом изложенного, руководствуясь ст.ст. 29.9 ч.1, 29.10, 30.1 Ко</w:t>
      </w:r>
      <w:r w:rsidRPr="009D77D6">
        <w:rPr>
          <w:sz w:val="26"/>
          <w:szCs w:val="28"/>
        </w:rPr>
        <w:t>декса Российской Федерации об административных правонарушениях, судья</w:t>
      </w:r>
    </w:p>
    <w:p w:rsidR="009D77D6" w:rsidRPr="009D77D6" w:rsidP="009D77D6">
      <w:pPr>
        <w:spacing w:line="120" w:lineRule="auto"/>
        <w:jc w:val="both"/>
        <w:rPr>
          <w:rFonts w:eastAsia="Calibri"/>
          <w:sz w:val="26"/>
          <w:szCs w:val="28"/>
          <w:lang w:eastAsia="en-US"/>
        </w:rPr>
      </w:pPr>
    </w:p>
    <w:p w:rsidR="00395B9A" w:rsidRPr="009D77D6" w:rsidP="009D77D6">
      <w:pPr>
        <w:pStyle w:val="NoSpacing"/>
        <w:jc w:val="both"/>
        <w:rPr>
          <w:rFonts w:ascii="Times New Roman" w:hAnsi="Times New Roman"/>
          <w:sz w:val="26"/>
          <w:szCs w:val="28"/>
          <w:lang w:val="ru-RU"/>
        </w:rPr>
      </w:pPr>
    </w:p>
    <w:p w:rsidR="00395B9A" w:rsidRPr="009D77D6" w:rsidP="00395B9A">
      <w:pPr>
        <w:pStyle w:val="NoSpacing"/>
        <w:ind w:firstLine="567"/>
        <w:jc w:val="center"/>
        <w:rPr>
          <w:rFonts w:ascii="Times New Roman" w:hAnsi="Times New Roman"/>
          <w:sz w:val="26"/>
          <w:szCs w:val="28"/>
          <w:lang w:val="ru-RU"/>
        </w:rPr>
      </w:pPr>
      <w:r w:rsidRPr="009D77D6">
        <w:rPr>
          <w:rFonts w:ascii="Times New Roman" w:hAnsi="Times New Roman"/>
          <w:sz w:val="26"/>
          <w:szCs w:val="28"/>
          <w:lang w:val="ru-RU"/>
        </w:rPr>
        <w:t>ПОСТАНОВИЛ:</w:t>
      </w:r>
    </w:p>
    <w:p w:rsidR="00395B9A" w:rsidRPr="009D77D6" w:rsidP="00395B9A">
      <w:pPr>
        <w:pStyle w:val="NoSpacing"/>
        <w:ind w:firstLine="567"/>
        <w:jc w:val="both"/>
        <w:rPr>
          <w:rFonts w:ascii="Times New Roman" w:hAnsi="Times New Roman"/>
          <w:sz w:val="26"/>
          <w:szCs w:val="28"/>
          <w:lang w:val="ru-RU"/>
        </w:rPr>
      </w:pPr>
    </w:p>
    <w:p w:rsidR="00665382" w:rsidRPr="00665382" w:rsidP="00665382">
      <w:pPr>
        <w:ind w:firstLine="708"/>
        <w:jc w:val="both"/>
        <w:rPr>
          <w:sz w:val="26"/>
          <w:szCs w:val="28"/>
        </w:rPr>
      </w:pPr>
      <w:r w:rsidRPr="00665382">
        <w:rPr>
          <w:sz w:val="26"/>
          <w:szCs w:val="28"/>
        </w:rPr>
        <w:t>генерального директора ООО «</w:t>
      </w:r>
      <w:r>
        <w:rPr>
          <w:sz w:val="26"/>
          <w:szCs w:val="28"/>
        </w:rPr>
        <w:t>***</w:t>
      </w:r>
      <w:r w:rsidRPr="00665382">
        <w:rPr>
          <w:sz w:val="26"/>
          <w:szCs w:val="28"/>
        </w:rPr>
        <w:t>» Ю</w:t>
      </w:r>
      <w:r>
        <w:rPr>
          <w:sz w:val="26"/>
          <w:szCs w:val="28"/>
        </w:rPr>
        <w:t>.</w:t>
      </w:r>
      <w:r w:rsidRPr="00665382">
        <w:rPr>
          <w:sz w:val="26"/>
          <w:szCs w:val="28"/>
        </w:rPr>
        <w:t>Р</w:t>
      </w:r>
      <w:r>
        <w:rPr>
          <w:sz w:val="26"/>
          <w:szCs w:val="28"/>
        </w:rPr>
        <w:t>.</w:t>
      </w:r>
      <w:r w:rsidRPr="00665382">
        <w:rPr>
          <w:sz w:val="26"/>
          <w:szCs w:val="28"/>
        </w:rPr>
        <w:t>Б</w:t>
      </w:r>
      <w:r>
        <w:rPr>
          <w:sz w:val="26"/>
          <w:szCs w:val="28"/>
        </w:rPr>
        <w:t>.</w:t>
      </w:r>
      <w:r w:rsidRPr="00665382">
        <w:rPr>
          <w:sz w:val="26"/>
          <w:szCs w:val="28"/>
        </w:rPr>
        <w:t xml:space="preserve"> </w:t>
      </w:r>
      <w:r w:rsidRPr="00665382">
        <w:rPr>
          <w:sz w:val="26"/>
          <w:szCs w:val="28"/>
        </w:rPr>
        <w:t xml:space="preserve"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ему наказание в виде предупреждения. </w:t>
      </w:r>
    </w:p>
    <w:p w:rsidR="00665382" w:rsidRPr="00665382" w:rsidP="00665382">
      <w:pPr>
        <w:ind w:firstLine="720"/>
        <w:jc w:val="both"/>
        <w:rPr>
          <w:sz w:val="26"/>
          <w:szCs w:val="28"/>
        </w:rPr>
      </w:pPr>
      <w:r w:rsidRPr="00665382">
        <w:rPr>
          <w:sz w:val="26"/>
          <w:szCs w:val="28"/>
        </w:rPr>
        <w:t xml:space="preserve">Постановление может быть обжаловано в </w:t>
      </w:r>
      <w:r w:rsidRPr="00665382">
        <w:rPr>
          <w:sz w:val="26"/>
          <w:szCs w:val="28"/>
        </w:rPr>
        <w:t>Нефтеюганский районный суд Ханты-Мансийского автономного округа – Югры в течение 10 дней с подачей апелляционной жалобы через мирового судью. В этот же срок постановление   может быть опротестовано прокурором.</w:t>
      </w:r>
    </w:p>
    <w:p w:rsidR="00395B9A" w:rsidRPr="009D77D6" w:rsidP="00395B9A">
      <w:pPr>
        <w:pStyle w:val="NoSpacing"/>
        <w:ind w:firstLine="567"/>
        <w:jc w:val="both"/>
        <w:rPr>
          <w:rFonts w:ascii="Times New Roman" w:hAnsi="Times New Roman"/>
          <w:sz w:val="26"/>
          <w:szCs w:val="28"/>
          <w:lang w:val="ru-RU"/>
        </w:rPr>
      </w:pPr>
      <w:r w:rsidRPr="009D77D6">
        <w:rPr>
          <w:rFonts w:ascii="Times New Roman" w:hAnsi="Times New Roman"/>
          <w:sz w:val="26"/>
          <w:szCs w:val="28"/>
          <w:lang w:val="ru-RU"/>
        </w:rPr>
        <w:t xml:space="preserve">         </w:t>
      </w:r>
      <w:r w:rsidRPr="009D77D6">
        <w:rPr>
          <w:rFonts w:ascii="Times New Roman" w:hAnsi="Times New Roman"/>
          <w:sz w:val="26"/>
          <w:szCs w:val="28"/>
          <w:lang w:val="ru-RU"/>
        </w:rPr>
        <w:tab/>
        <w:t xml:space="preserve"> </w:t>
      </w:r>
    </w:p>
    <w:p w:rsidR="00395B9A" w:rsidRPr="009D77D6" w:rsidP="00395B9A">
      <w:pPr>
        <w:pStyle w:val="NoSpacing"/>
        <w:ind w:firstLine="567"/>
        <w:jc w:val="both"/>
        <w:rPr>
          <w:rFonts w:ascii="Times New Roman" w:hAnsi="Times New Roman"/>
          <w:sz w:val="26"/>
          <w:szCs w:val="28"/>
          <w:lang w:val="ru-RU"/>
        </w:rPr>
      </w:pPr>
      <w:r w:rsidRPr="009D77D6">
        <w:rPr>
          <w:rFonts w:ascii="Times New Roman" w:hAnsi="Times New Roman"/>
          <w:sz w:val="26"/>
          <w:szCs w:val="28"/>
          <w:lang w:val="ru-RU"/>
        </w:rPr>
        <w:t xml:space="preserve">Мировой судья   </w:t>
      </w:r>
      <w:r w:rsidRPr="009D77D6">
        <w:rPr>
          <w:rFonts w:ascii="Times New Roman" w:hAnsi="Times New Roman"/>
          <w:sz w:val="26"/>
          <w:szCs w:val="28"/>
          <w:lang w:val="ru-RU"/>
        </w:rPr>
        <w:tab/>
      </w:r>
      <w:r w:rsidRPr="009D77D6">
        <w:rPr>
          <w:rFonts w:ascii="Times New Roman" w:hAnsi="Times New Roman"/>
          <w:sz w:val="26"/>
          <w:szCs w:val="28"/>
          <w:lang w:val="ru-RU"/>
        </w:rPr>
        <w:tab/>
        <w:t>подпись</w:t>
      </w:r>
    </w:p>
    <w:p w:rsidR="00395B9A" w:rsidRPr="009D77D6" w:rsidP="00395B9A">
      <w:pPr>
        <w:pStyle w:val="NoSpacing"/>
        <w:ind w:firstLine="567"/>
        <w:jc w:val="both"/>
        <w:rPr>
          <w:rFonts w:ascii="Times New Roman" w:hAnsi="Times New Roman"/>
          <w:sz w:val="26"/>
          <w:szCs w:val="28"/>
          <w:lang w:val="ru-RU"/>
        </w:rPr>
      </w:pPr>
      <w:r w:rsidRPr="009D77D6">
        <w:rPr>
          <w:rFonts w:ascii="Times New Roman" w:hAnsi="Times New Roman"/>
          <w:sz w:val="26"/>
          <w:szCs w:val="28"/>
          <w:lang w:val="ru-RU"/>
        </w:rPr>
        <w:t>Копия ве</w:t>
      </w:r>
      <w:r w:rsidRPr="009D77D6">
        <w:rPr>
          <w:rFonts w:ascii="Times New Roman" w:hAnsi="Times New Roman"/>
          <w:sz w:val="26"/>
          <w:szCs w:val="28"/>
          <w:lang w:val="ru-RU"/>
        </w:rPr>
        <w:t>рна.</w:t>
      </w:r>
    </w:p>
    <w:p w:rsidR="00395B9A" w:rsidRPr="00193907" w:rsidP="00395B9A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9D77D6">
        <w:rPr>
          <w:rFonts w:ascii="Times New Roman" w:hAnsi="Times New Roman"/>
          <w:sz w:val="26"/>
          <w:szCs w:val="28"/>
          <w:lang w:val="ru-RU"/>
        </w:rPr>
        <w:t xml:space="preserve">Мировой судья   </w:t>
      </w:r>
      <w:r w:rsidRPr="009D77D6">
        <w:rPr>
          <w:rFonts w:ascii="Times New Roman" w:hAnsi="Times New Roman"/>
          <w:sz w:val="26"/>
          <w:szCs w:val="28"/>
          <w:lang w:val="ru-RU"/>
        </w:rPr>
        <w:tab/>
      </w:r>
      <w:r w:rsidRPr="009D77D6">
        <w:rPr>
          <w:rFonts w:ascii="Times New Roman" w:hAnsi="Times New Roman"/>
          <w:sz w:val="26"/>
          <w:szCs w:val="28"/>
          <w:lang w:val="ru-RU"/>
        </w:rPr>
        <w:tab/>
      </w:r>
      <w:r w:rsidRPr="009D77D6">
        <w:rPr>
          <w:rFonts w:ascii="Times New Roman" w:hAnsi="Times New Roman"/>
          <w:sz w:val="26"/>
          <w:szCs w:val="28"/>
          <w:lang w:val="ru-RU"/>
        </w:rPr>
        <w:tab/>
      </w:r>
      <w:r w:rsidRPr="009D77D6">
        <w:rPr>
          <w:rFonts w:ascii="Times New Roman" w:hAnsi="Times New Roman"/>
          <w:sz w:val="26"/>
          <w:szCs w:val="28"/>
          <w:lang w:val="ru-RU"/>
        </w:rPr>
        <w:tab/>
      </w:r>
      <w:r w:rsidRPr="009D77D6">
        <w:rPr>
          <w:rFonts w:ascii="Times New Roman" w:hAnsi="Times New Roman"/>
          <w:sz w:val="26"/>
          <w:szCs w:val="28"/>
          <w:lang w:val="ru-RU"/>
        </w:rPr>
        <w:tab/>
      </w:r>
      <w:r w:rsidRPr="009D77D6">
        <w:rPr>
          <w:rFonts w:ascii="Times New Roman" w:hAnsi="Times New Roman"/>
          <w:sz w:val="26"/>
          <w:szCs w:val="28"/>
          <w:lang w:val="ru-RU"/>
        </w:rPr>
        <w:tab/>
      </w:r>
      <w:r w:rsidRPr="009D77D6" w:rsidR="00E50D4C">
        <w:rPr>
          <w:rFonts w:ascii="Times New Roman" w:hAnsi="Times New Roman"/>
          <w:sz w:val="26"/>
          <w:szCs w:val="28"/>
          <w:lang w:val="ru-RU"/>
        </w:rPr>
        <w:t>Д.Р. Сабитова</w:t>
      </w:r>
      <w:r w:rsidR="00E50D4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D0A79" w:rsidRPr="00193907" w:rsidP="00E70851">
      <w:pPr>
        <w:rPr>
          <w:sz w:val="28"/>
          <w:szCs w:val="28"/>
        </w:rPr>
      </w:pPr>
    </w:p>
    <w:p w:rsidR="00193907" w:rsidRPr="00193907" w:rsidP="00E70851">
      <w:pPr>
        <w:rPr>
          <w:sz w:val="28"/>
          <w:szCs w:val="28"/>
        </w:rPr>
      </w:pPr>
    </w:p>
    <w:p w:rsidR="00193907" w:rsidRPr="00193907" w:rsidP="00193907">
      <w:pPr>
        <w:rPr>
          <w:sz w:val="28"/>
          <w:szCs w:val="28"/>
        </w:rPr>
      </w:pPr>
    </w:p>
    <w:p w:rsidR="00193907" w:rsidRPr="00193907" w:rsidP="00E70851">
      <w:pPr>
        <w:rPr>
          <w:sz w:val="28"/>
          <w:szCs w:val="28"/>
        </w:rPr>
      </w:pPr>
    </w:p>
    <w:sectPr w:rsidSect="00B07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7D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9D77D6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http://192.168.51.167/xlp6/</w:t>
          </w:r>
        </w:p>
      </w:tc>
      <w:tc>
        <w:tcPr>
          <w:tcW w:w="693" w:type="dxa"/>
          <w:shd w:val="clear" w:color="auto" w:fill="auto"/>
        </w:tcPr>
        <w:p w:rsidR="009D77D6" w:rsidRPr="00395B9A">
          <w:pPr>
            <w:pStyle w:val="Header"/>
            <w:rPr>
              <w:color w:val="FFFFFF"/>
              <w:lang w:val="en-US"/>
            </w:rPr>
          </w:pPr>
          <w:r w:rsidRPr="00395B9A">
            <w:rPr>
              <w:color w:val="FFFFFF"/>
              <w:lang w:val="en-US"/>
            </w:rPr>
            <w:t>069de058-4b46-44a4-a14f-4ad8a3864cc7</w:t>
          </w:r>
        </w:p>
      </w:tc>
    </w:tr>
  </w:tbl>
  <w:p w:rsidR="009D77D6" w:rsidRPr="00395B9A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77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217C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2630"/>
    <w:rsid w:val="00153A2B"/>
    <w:rsid w:val="00166B61"/>
    <w:rsid w:val="00172840"/>
    <w:rsid w:val="00193907"/>
    <w:rsid w:val="00197FCE"/>
    <w:rsid w:val="001A5FA9"/>
    <w:rsid w:val="002005F2"/>
    <w:rsid w:val="00207961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23AA9"/>
    <w:rsid w:val="00370417"/>
    <w:rsid w:val="00395B9A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A737A"/>
    <w:rsid w:val="004B0163"/>
    <w:rsid w:val="004D3325"/>
    <w:rsid w:val="004D6DE2"/>
    <w:rsid w:val="004F05B8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C452B"/>
    <w:rsid w:val="005D63B8"/>
    <w:rsid w:val="006058F4"/>
    <w:rsid w:val="00614EA6"/>
    <w:rsid w:val="00631F8D"/>
    <w:rsid w:val="006331E3"/>
    <w:rsid w:val="00651F68"/>
    <w:rsid w:val="00665382"/>
    <w:rsid w:val="006A2FD4"/>
    <w:rsid w:val="006A6380"/>
    <w:rsid w:val="006B368C"/>
    <w:rsid w:val="006F220C"/>
    <w:rsid w:val="0071240F"/>
    <w:rsid w:val="00717EEC"/>
    <w:rsid w:val="00726F6E"/>
    <w:rsid w:val="007432DE"/>
    <w:rsid w:val="00754B91"/>
    <w:rsid w:val="007570F5"/>
    <w:rsid w:val="00780C43"/>
    <w:rsid w:val="00781C06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A7095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9D77D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96B3F"/>
    <w:rsid w:val="00BC2E59"/>
    <w:rsid w:val="00BD3407"/>
    <w:rsid w:val="00C056A0"/>
    <w:rsid w:val="00C05BCE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422"/>
    <w:rsid w:val="00E40710"/>
    <w:rsid w:val="00E45771"/>
    <w:rsid w:val="00E50D4C"/>
    <w:rsid w:val="00E70851"/>
    <w:rsid w:val="00E94601"/>
    <w:rsid w:val="00EA2E1B"/>
    <w:rsid w:val="00ED0A79"/>
    <w:rsid w:val="00EE432C"/>
    <w:rsid w:val="00EE4E30"/>
    <w:rsid w:val="00EF1BD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BACF961-06F0-4003-9230-95ED58E5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5B9A"/>
    <w:rPr>
      <w:rFonts w:ascii="Calibri" w:hAnsi="Calibri"/>
      <w:sz w:val="22"/>
      <w:szCs w:val="22"/>
      <w:lang w:val="en-US" w:eastAsia="en-US"/>
    </w:rPr>
  </w:style>
  <w:style w:type="paragraph" w:styleId="BodyText">
    <w:name w:val="Body Text"/>
    <w:basedOn w:val="Normal"/>
    <w:link w:val="a"/>
    <w:uiPriority w:val="99"/>
    <w:unhideWhenUsed/>
    <w:rsid w:val="00193907"/>
    <w:pPr>
      <w:jc w:val="both"/>
    </w:pPr>
    <w:rPr>
      <w:sz w:val="26"/>
      <w:szCs w:val="20"/>
    </w:rPr>
  </w:style>
  <w:style w:type="character" w:customStyle="1" w:styleId="a">
    <w:name w:val="Основной текст Знак"/>
    <w:link w:val="BodyText"/>
    <w:uiPriority w:val="99"/>
    <w:rsid w:val="00193907"/>
    <w:rPr>
      <w:sz w:val="26"/>
    </w:rPr>
  </w:style>
  <w:style w:type="paragraph" w:styleId="BodyTextIndent2">
    <w:name w:val="Body Text Indent 2"/>
    <w:basedOn w:val="Normal"/>
    <w:link w:val="2"/>
    <w:uiPriority w:val="99"/>
    <w:unhideWhenUsed/>
    <w:rsid w:val="00193907"/>
    <w:pPr>
      <w:ind w:firstLine="720"/>
      <w:jc w:val="both"/>
    </w:pPr>
  </w:style>
  <w:style w:type="character" w:customStyle="1" w:styleId="2">
    <w:name w:val="Основной текст с отступом 2 Знак"/>
    <w:link w:val="BodyTextIndent2"/>
    <w:uiPriority w:val="99"/>
    <w:rsid w:val="00193907"/>
    <w:rPr>
      <w:sz w:val="24"/>
      <w:szCs w:val="24"/>
    </w:rPr>
  </w:style>
  <w:style w:type="character" w:customStyle="1" w:styleId="a0">
    <w:name w:val="Основной текст_"/>
    <w:link w:val="1"/>
    <w:locked/>
    <w:rsid w:val="00193907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193907"/>
    <w:pPr>
      <w:shd w:val="clear" w:color="auto" w:fill="FFFFFF"/>
      <w:spacing w:before="480" w:after="300" w:line="322" w:lineRule="exact"/>
      <w:jc w:val="center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19671/b57ec74ce66c7a42202cfb47175a12ea4722bc99/?ysclid=lct0bf0tw2921763809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